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5949" w14:textId="30B4DABA" w:rsidR="00E748B9" w:rsidRDefault="00B9214D" w:rsidP="00763AA7">
      <w:pPr>
        <w:jc w:val="center"/>
      </w:pPr>
      <w:r>
        <w:rPr>
          <w:rFonts w:hint="eastAsia"/>
        </w:rPr>
        <w:t>令和</w:t>
      </w:r>
      <w:r w:rsidR="003F5C75">
        <w:rPr>
          <w:rFonts w:hint="eastAsia"/>
        </w:rPr>
        <w:t>6</w:t>
      </w:r>
      <w:r>
        <w:rPr>
          <w:rFonts w:hint="eastAsia"/>
        </w:rPr>
        <w:t xml:space="preserve">年度　</w:t>
      </w:r>
      <w:r w:rsidRPr="00B9214D">
        <w:rPr>
          <w:rFonts w:hint="eastAsia"/>
        </w:rPr>
        <w:t>処遇改善加算にかかわる情報公開（見える化要件）</w:t>
      </w:r>
    </w:p>
    <w:p w14:paraId="6EB43DF4" w14:textId="13B9A5EA" w:rsidR="00B9214D" w:rsidRDefault="00B9214D"/>
    <w:p w14:paraId="2FFFB2FC" w14:textId="77777777" w:rsidR="003F5C75" w:rsidRDefault="003F5C75" w:rsidP="00B9214D"/>
    <w:p w14:paraId="39065CAD" w14:textId="2180FC59" w:rsidR="00B9214D" w:rsidRDefault="004E536E" w:rsidP="00B9214D">
      <w:r>
        <w:rPr>
          <w:rFonts w:hint="eastAsia"/>
        </w:rPr>
        <w:t>【</w:t>
      </w:r>
      <w:r w:rsidR="005F6430">
        <w:rPr>
          <w:rFonts w:hint="eastAsia"/>
        </w:rPr>
        <w:t>職場環境等要件</w:t>
      </w:r>
      <w:r>
        <w:rPr>
          <w:rFonts w:hint="eastAsia"/>
        </w:rPr>
        <w:t>】</w:t>
      </w:r>
    </w:p>
    <w:p w14:paraId="5F542055" w14:textId="69E73963" w:rsidR="005F6430" w:rsidRDefault="005F6430" w:rsidP="00B9214D">
      <w:r>
        <w:rPr>
          <w:rFonts w:hint="eastAsia"/>
        </w:rPr>
        <w:t>○入居促進にむけた取組</w:t>
      </w:r>
    </w:p>
    <w:p w14:paraId="77ABECC4" w14:textId="0B09BE78" w:rsidR="005F6430" w:rsidRDefault="005F6430" w:rsidP="00B9214D">
      <w:r>
        <w:rPr>
          <w:rFonts w:hint="eastAsia"/>
        </w:rPr>
        <w:t xml:space="preserve">　➀事業者の共同による採用・人事ローテーション・研修の為の制度構築</w:t>
      </w:r>
    </w:p>
    <w:p w14:paraId="29D064CA" w14:textId="77777777" w:rsidR="00763AA7" w:rsidRDefault="005F6430" w:rsidP="005F6430">
      <w:pPr>
        <w:ind w:left="420" w:hangingChars="200" w:hanging="420"/>
      </w:pPr>
      <w:r>
        <w:rPr>
          <w:rFonts w:hint="eastAsia"/>
        </w:rPr>
        <w:t xml:space="preserve">　②他産業からの転職者・主婦層・中高齢年者等、経験者・有資格者等にこだわらない幅広</w:t>
      </w:r>
    </w:p>
    <w:p w14:paraId="230C8ED7" w14:textId="70709350" w:rsidR="005F6430" w:rsidRDefault="005F6430" w:rsidP="00763AA7">
      <w:pPr>
        <w:ind w:leftChars="200" w:left="420"/>
      </w:pPr>
      <w:r>
        <w:rPr>
          <w:rFonts w:hint="eastAsia"/>
        </w:rPr>
        <w:t>い採用の仕組みの構築</w:t>
      </w:r>
    </w:p>
    <w:p w14:paraId="7CC11BD8" w14:textId="77777777" w:rsidR="00763AA7" w:rsidRDefault="00763AA7" w:rsidP="00763AA7">
      <w:pPr>
        <w:ind w:leftChars="200" w:left="420"/>
        <w:rPr>
          <w:rFonts w:hint="eastAsia"/>
        </w:rPr>
      </w:pPr>
    </w:p>
    <w:p w14:paraId="5479DF0C" w14:textId="75B0F8B3" w:rsidR="00256914" w:rsidRDefault="00256914">
      <w:r>
        <w:rPr>
          <w:rFonts w:hint="eastAsia"/>
        </w:rPr>
        <w:t>○</w:t>
      </w:r>
      <w:r w:rsidRPr="00256914">
        <w:rPr>
          <w:rFonts w:hint="eastAsia"/>
        </w:rPr>
        <w:t>資質向上</w:t>
      </w:r>
      <w:r w:rsidR="005F6430">
        <w:rPr>
          <w:rFonts w:hint="eastAsia"/>
        </w:rPr>
        <w:t>やキャリアアップに向けた支援</w:t>
      </w:r>
    </w:p>
    <w:p w14:paraId="22DF95E1" w14:textId="2B281F3E" w:rsidR="00256914" w:rsidRDefault="005F6430" w:rsidP="00763AA7">
      <w:pPr>
        <w:ind w:leftChars="200" w:left="420" w:rightChars="134" w:right="281"/>
      </w:pPr>
      <w:r>
        <w:rPr>
          <w:rFonts w:hint="eastAsia"/>
        </w:rPr>
        <w:t>働きながら介護福祉士取得を目指す者に対する実務者研修受講支援やより専門性の高い介護技術を</w:t>
      </w:r>
      <w:r w:rsidR="00763AA7">
        <w:rPr>
          <w:rFonts w:hint="eastAsia"/>
        </w:rPr>
        <w:t>取得しようとする者に対する各痰吸引、認知症ケア、サービス提供責任者研修、中堅職員に対するマネジメント研修の受講支援等</w:t>
      </w:r>
    </w:p>
    <w:p w14:paraId="5F5C9A3A" w14:textId="77777777" w:rsidR="00763AA7" w:rsidRDefault="00763AA7" w:rsidP="00763AA7">
      <w:pPr>
        <w:ind w:leftChars="200" w:left="420" w:rightChars="134" w:right="281"/>
        <w:rPr>
          <w:rFonts w:hint="eastAsia"/>
        </w:rPr>
      </w:pPr>
    </w:p>
    <w:p w14:paraId="491BE9AF" w14:textId="5379D8B4" w:rsidR="00256914" w:rsidRDefault="00256914">
      <w:r>
        <w:rPr>
          <w:rFonts w:hint="eastAsia"/>
        </w:rPr>
        <w:t>○</w:t>
      </w:r>
      <w:r w:rsidR="00763AA7">
        <w:rPr>
          <w:rFonts w:hint="eastAsia"/>
        </w:rPr>
        <w:t>両立支援・多様性な働き方の推進</w:t>
      </w:r>
    </w:p>
    <w:p w14:paraId="74C7904B" w14:textId="2129C3CF" w:rsidR="00256914" w:rsidRDefault="00763AA7" w:rsidP="00763AA7">
      <w:pPr>
        <w:ind w:rightChars="134" w:right="281" w:firstLineChars="200" w:firstLine="420"/>
      </w:pPr>
      <w:r>
        <w:rPr>
          <w:rFonts w:hint="eastAsia"/>
        </w:rPr>
        <w:t>業務や福利厚生制度、メンタルヘルス等の職員相談窓口の設置等相談体制の充実</w:t>
      </w:r>
    </w:p>
    <w:p w14:paraId="38563B77" w14:textId="77777777" w:rsidR="004E536E" w:rsidRDefault="004E536E" w:rsidP="00256914">
      <w:pPr>
        <w:ind w:leftChars="100" w:left="420" w:rightChars="134" w:right="281" w:hangingChars="100" w:hanging="210"/>
      </w:pPr>
    </w:p>
    <w:p w14:paraId="7AC309AA" w14:textId="08CBC61C" w:rsidR="005602F1" w:rsidRDefault="005602F1" w:rsidP="005602F1">
      <w:pPr>
        <w:ind w:left="210" w:hangingChars="100" w:hanging="210"/>
      </w:pPr>
      <w:r>
        <w:rPr>
          <w:rFonts w:hint="eastAsia"/>
        </w:rPr>
        <w:t>○</w:t>
      </w:r>
      <w:r w:rsidRPr="005602F1">
        <w:rPr>
          <w:rFonts w:hint="eastAsia"/>
        </w:rPr>
        <w:t>腰痛を含む心身の健康管理</w:t>
      </w:r>
    </w:p>
    <w:p w14:paraId="2854BF3F" w14:textId="4B8F5EB1" w:rsidR="005602F1" w:rsidRDefault="005602F1" w:rsidP="00763AA7">
      <w:pPr>
        <w:ind w:leftChars="200" w:left="420"/>
      </w:pPr>
      <w:r w:rsidRPr="005602F1">
        <w:rPr>
          <w:rFonts w:hint="eastAsia"/>
        </w:rPr>
        <w:t>短時間勤務労働者等も受診可能な健康診断</w:t>
      </w:r>
      <w:r w:rsidR="00763AA7">
        <w:rPr>
          <w:rFonts w:hint="eastAsia"/>
        </w:rPr>
        <w:t>・ストレスチェック</w:t>
      </w:r>
      <w:r w:rsidRPr="005602F1">
        <w:rPr>
          <w:rFonts w:hint="eastAsia"/>
        </w:rPr>
        <w:t>や、従業員のための休憩</w:t>
      </w:r>
      <w:r w:rsidR="00763AA7">
        <w:rPr>
          <w:rFonts w:hint="eastAsia"/>
        </w:rPr>
        <w:t>室</w:t>
      </w:r>
      <w:r w:rsidRPr="005602F1">
        <w:rPr>
          <w:rFonts w:hint="eastAsia"/>
        </w:rPr>
        <w:t>の設置等健康管理対策の実施</w:t>
      </w:r>
    </w:p>
    <w:p w14:paraId="4C49B5C0" w14:textId="77777777" w:rsidR="00763AA7" w:rsidRDefault="00763AA7" w:rsidP="00763AA7">
      <w:pPr>
        <w:ind w:leftChars="200" w:left="420"/>
        <w:rPr>
          <w:rFonts w:hint="eastAsia"/>
        </w:rPr>
      </w:pPr>
    </w:p>
    <w:p w14:paraId="52332C58" w14:textId="674733A5" w:rsidR="005602F1" w:rsidRDefault="005602F1" w:rsidP="005602F1">
      <w:r>
        <w:rPr>
          <w:rFonts w:hint="eastAsia"/>
        </w:rPr>
        <w:t>○</w:t>
      </w:r>
      <w:r w:rsidRPr="005602F1">
        <w:rPr>
          <w:rFonts w:hint="eastAsia"/>
        </w:rPr>
        <w:t>生産性向上のための業務改善の取組</w:t>
      </w:r>
    </w:p>
    <w:p w14:paraId="48397ED9" w14:textId="0903FCC5" w:rsidR="005602F1" w:rsidRDefault="005602F1" w:rsidP="00763AA7">
      <w:pPr>
        <w:ind w:left="420" w:hangingChars="200" w:hanging="420"/>
      </w:pPr>
      <w:r>
        <w:rPr>
          <w:rFonts w:hint="eastAsia"/>
        </w:rPr>
        <w:t xml:space="preserve">　</w:t>
      </w:r>
      <w:r w:rsidR="00763AA7">
        <w:rPr>
          <w:rFonts w:hint="eastAsia"/>
        </w:rPr>
        <w:t xml:space="preserve">　</w:t>
      </w:r>
      <w:r w:rsidRPr="005602F1">
        <w:rPr>
          <w:rFonts w:hint="eastAsia"/>
        </w:rPr>
        <w:t>タブレット端末</w:t>
      </w:r>
      <w:r w:rsidR="00763AA7">
        <w:rPr>
          <w:rFonts w:hint="eastAsia"/>
        </w:rPr>
        <w:t>やインカム</w:t>
      </w:r>
      <w:r w:rsidRPr="005602F1">
        <w:rPr>
          <w:rFonts w:hint="eastAsia"/>
        </w:rPr>
        <w:t>等のＩＣＴ活用や見守り</w:t>
      </w:r>
      <w:r w:rsidR="00763AA7">
        <w:rPr>
          <w:rFonts w:hint="eastAsia"/>
        </w:rPr>
        <w:t>機器等の介護ロボットや</w:t>
      </w:r>
      <w:r w:rsidRPr="005602F1">
        <w:rPr>
          <w:rFonts w:hint="eastAsia"/>
        </w:rPr>
        <w:t>センサー等の導入による業務量の縮減</w:t>
      </w:r>
    </w:p>
    <w:p w14:paraId="024B134F" w14:textId="77777777" w:rsidR="00763AA7" w:rsidRDefault="00763AA7" w:rsidP="00763AA7">
      <w:pPr>
        <w:ind w:left="420" w:hangingChars="200" w:hanging="420"/>
        <w:rPr>
          <w:rFonts w:hint="eastAsia"/>
        </w:rPr>
      </w:pPr>
    </w:p>
    <w:p w14:paraId="422B2591" w14:textId="15978A10" w:rsidR="005602F1" w:rsidRDefault="005602F1" w:rsidP="005602F1">
      <w:pPr>
        <w:ind w:left="210" w:hangingChars="100" w:hanging="210"/>
      </w:pPr>
      <w:r>
        <w:rPr>
          <w:rFonts w:hint="eastAsia"/>
        </w:rPr>
        <w:t>○</w:t>
      </w:r>
      <w:r w:rsidRPr="005602F1">
        <w:rPr>
          <w:rFonts w:hint="eastAsia"/>
        </w:rPr>
        <w:t>やりがい・働きがいの醸成</w:t>
      </w:r>
    </w:p>
    <w:p w14:paraId="71983D62" w14:textId="7904C38A" w:rsidR="005602F1" w:rsidRDefault="005602F1" w:rsidP="00763AA7">
      <w:pPr>
        <w:ind w:left="420" w:hangingChars="200" w:hanging="420"/>
      </w:pPr>
      <w:r>
        <w:rPr>
          <w:rFonts w:hint="eastAsia"/>
        </w:rPr>
        <w:t xml:space="preserve">　</w:t>
      </w:r>
      <w:r w:rsidR="00763AA7">
        <w:rPr>
          <w:rFonts w:hint="eastAsia"/>
        </w:rPr>
        <w:t xml:space="preserve">　</w:t>
      </w:r>
      <w:r w:rsidR="002171DC" w:rsidRPr="002171DC">
        <w:rPr>
          <w:rFonts w:hint="eastAsia"/>
        </w:rPr>
        <w:t>ミーティング等による職場内コミュニケーションの円滑化による個々の介護職員の気づきを踏まえた勤務環境やケア内容の改善</w:t>
      </w:r>
    </w:p>
    <w:p w14:paraId="3735A050" w14:textId="665CFDF0" w:rsidR="00974BCD" w:rsidRDefault="00974BCD" w:rsidP="005602F1">
      <w:pPr>
        <w:ind w:left="210" w:hangingChars="100" w:hanging="210"/>
      </w:pPr>
    </w:p>
    <w:p w14:paraId="14092BA9" w14:textId="77777777" w:rsidR="00763AA7" w:rsidRDefault="00763AA7" w:rsidP="005602F1">
      <w:pPr>
        <w:ind w:left="210" w:hangingChars="100" w:hanging="210"/>
      </w:pPr>
    </w:p>
    <w:p w14:paraId="3152D381" w14:textId="77777777" w:rsidR="00763AA7" w:rsidRDefault="00763AA7" w:rsidP="005602F1">
      <w:pPr>
        <w:ind w:left="210" w:hangingChars="100" w:hanging="210"/>
        <w:rPr>
          <w:rFonts w:hint="eastAsia"/>
        </w:rPr>
      </w:pPr>
    </w:p>
    <w:p w14:paraId="7C563555" w14:textId="77777777" w:rsidR="00763AA7" w:rsidRDefault="00974BCD" w:rsidP="00763AA7">
      <w:pPr>
        <w:ind w:left="210" w:hangingChars="100" w:hanging="210"/>
        <w:jc w:val="right"/>
      </w:pPr>
      <w:r>
        <w:rPr>
          <w:rFonts w:hint="eastAsia"/>
        </w:rPr>
        <w:t>日総ふれあいケアサービス株式会社</w:t>
      </w:r>
      <w:r w:rsidR="004E536E">
        <w:rPr>
          <w:rFonts w:hint="eastAsia"/>
        </w:rPr>
        <w:t xml:space="preserve">　</w:t>
      </w:r>
    </w:p>
    <w:p w14:paraId="72C69280" w14:textId="15306317" w:rsidR="00974BCD" w:rsidRDefault="00974BCD" w:rsidP="00763AA7">
      <w:pPr>
        <w:ind w:left="210" w:hangingChars="100" w:hanging="210"/>
        <w:jc w:val="right"/>
      </w:pPr>
      <w:r>
        <w:rPr>
          <w:rFonts w:hint="eastAsia"/>
        </w:rPr>
        <w:t>S&amp;Nふれあいケアサービス株式会社</w:t>
      </w:r>
    </w:p>
    <w:p w14:paraId="4490254F" w14:textId="2537EF88" w:rsidR="00E748B9" w:rsidRPr="00E748B9" w:rsidRDefault="00E748B9" w:rsidP="00763AA7">
      <w:pPr>
        <w:ind w:left="210" w:hangingChars="100" w:hanging="210"/>
        <w:jc w:val="right"/>
      </w:pPr>
      <w:r>
        <w:rPr>
          <w:rFonts w:hint="eastAsia"/>
        </w:rPr>
        <w:t>TNふれあいケアサービス株式会社</w:t>
      </w:r>
      <w:r w:rsidR="004E536E">
        <w:rPr>
          <w:rFonts w:hint="eastAsia"/>
        </w:rPr>
        <w:t xml:space="preserve">　</w:t>
      </w:r>
    </w:p>
    <w:sectPr w:rsidR="00E748B9" w:rsidRPr="00E748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EF"/>
    <w:rsid w:val="002171DC"/>
    <w:rsid w:val="00256914"/>
    <w:rsid w:val="003F5C75"/>
    <w:rsid w:val="004E536E"/>
    <w:rsid w:val="005602F1"/>
    <w:rsid w:val="005F6430"/>
    <w:rsid w:val="00763AA7"/>
    <w:rsid w:val="00974BCD"/>
    <w:rsid w:val="00A209EF"/>
    <w:rsid w:val="00B9214D"/>
    <w:rsid w:val="00CD0EDA"/>
    <w:rsid w:val="00E7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E7BF77"/>
  <w15:chartTrackingRefBased/>
  <w15:docId w15:val="{BC88355B-62A0-472A-851C-940903C8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8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NITGH603_A</dc:creator>
  <cp:keywords/>
  <dc:description/>
  <cp:lastModifiedBy>NITGH603_A</cp:lastModifiedBy>
  <cp:revision>2</cp:revision>
  <dcterms:created xsi:type="dcterms:W3CDTF">2024-04-08T09:00:00Z</dcterms:created>
  <dcterms:modified xsi:type="dcterms:W3CDTF">2024-04-08T09:00:00Z</dcterms:modified>
</cp:coreProperties>
</file>